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8853" w14:textId="63C7E1F6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  <w:lang w:bidi="fa-IR"/>
        </w:rPr>
      </w:pPr>
    </w:p>
    <w:p w14:paraId="2C50A6AE" w14:textId="00BC109B" w:rsidR="0015699F" w:rsidRPr="00E12055" w:rsidRDefault="000608CB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E12055">
        <w:rPr>
          <w:rFonts w:cs="B Nazanin"/>
          <w:noProof/>
        </w:rPr>
        <w:drawing>
          <wp:anchor distT="0" distB="0" distL="114300" distR="114300" simplePos="0" relativeHeight="251662336" behindDoc="0" locked="0" layoutInCell="1" allowOverlap="1" wp14:anchorId="537A9E03" wp14:editId="24F27694">
            <wp:simplePos x="0" y="0"/>
            <wp:positionH relativeFrom="column">
              <wp:posOffset>381000</wp:posOffset>
            </wp:positionH>
            <wp:positionV relativeFrom="paragraph">
              <wp:posOffset>12700</wp:posOffset>
            </wp:positionV>
            <wp:extent cx="1304925" cy="1724025"/>
            <wp:effectExtent l="0" t="0" r="9525" b="9525"/>
            <wp:wrapThrough wrapText="bothSides">
              <wp:wrapPolygon edited="0">
                <wp:start x="0" y="0"/>
                <wp:lineTo x="0" y="21481"/>
                <wp:lineTo x="21442" y="21481"/>
                <wp:lineTo x="21442" y="0"/>
                <wp:lineTo x="0" y="0"/>
              </wp:wrapPolygon>
            </wp:wrapThrough>
            <wp:docPr id="993316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99F" w:rsidRPr="00E12055">
        <w:rPr>
          <w:rFonts w:ascii="Tahoma" w:eastAsia="Times New Roman" w:hAnsi="Tahoma" w:cs="B Nazanin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255D42E0" wp14:editId="4E212DA4">
            <wp:simplePos x="0" y="0"/>
            <wp:positionH relativeFrom="column">
              <wp:posOffset>6017895</wp:posOffset>
            </wp:positionH>
            <wp:positionV relativeFrom="paragraph">
              <wp:posOffset>9525</wp:posOffset>
            </wp:positionV>
            <wp:extent cx="630555" cy="81280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rum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140">
        <w:rPr>
          <w:rFonts w:ascii="Tahoma" w:eastAsia="Times New Roman" w:hAnsi="Tahoma" w:cs="B Nazanin" w:hint="cs"/>
          <w:noProof/>
          <w:color w:val="333333"/>
          <w:rtl/>
        </w:rPr>
        <w:t xml:space="preserve"> </w:t>
      </w:r>
    </w:p>
    <w:p w14:paraId="6925D6F1" w14:textId="7EFF08A2" w:rsidR="0015699F" w:rsidRDefault="0015699F" w:rsidP="00841395">
      <w:pPr>
        <w:pStyle w:val="NormalWeb"/>
        <w:shd w:val="clear" w:color="auto" w:fill="FFFFFF"/>
        <w:bidi/>
        <w:spacing w:before="0" w:beforeAutospacing="0" w:after="150" w:afterAutospacing="0"/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  <w:lang w:bidi="fa-IR"/>
        </w:rPr>
      </w:pPr>
      <w:r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 w:rsidR="00841395">
        <w:rPr>
          <w:rFonts w:ascii="Arial" w:hAnsi="Arial" w:cs="B Nazanin" w:hint="cs"/>
          <w:b/>
          <w:bCs/>
          <w:color w:val="000000"/>
          <w:sz w:val="44"/>
          <w:szCs w:val="44"/>
          <w:shd w:val="clear" w:color="auto" w:fill="FFFFFF"/>
          <w:rtl/>
        </w:rPr>
        <w:t>کارشناس مسئول کتاب</w:t>
      </w:r>
      <w:r w:rsidR="00275345">
        <w:rPr>
          <w:rFonts w:ascii="Arial" w:hAnsi="Arial" w:cs="B Nazanin" w:hint="cs"/>
          <w:b/>
          <w:bCs/>
          <w:color w:val="000000"/>
          <w:sz w:val="44"/>
          <w:szCs w:val="44"/>
          <w:shd w:val="clear" w:color="auto" w:fill="FFFFFF"/>
          <w:rtl/>
          <w:lang w:bidi="fa-IR"/>
        </w:rPr>
        <w:t>داری</w:t>
      </w:r>
    </w:p>
    <w:p w14:paraId="795FA5C6" w14:textId="77777777" w:rsidR="00275345" w:rsidRPr="00841395" w:rsidRDefault="00275345" w:rsidP="00275345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 w:hint="cs"/>
          <w:color w:val="333333"/>
          <w:sz w:val="44"/>
          <w:szCs w:val="44"/>
          <w:rtl/>
          <w:lang w:bidi="fa-IR"/>
        </w:rPr>
      </w:pPr>
    </w:p>
    <w:p w14:paraId="6BB3C86B" w14:textId="598135C0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27"/>
          <w:szCs w:val="27"/>
        </w:rPr>
        <w:t xml:space="preserve">  </w:t>
      </w:r>
      <w:r w:rsidRPr="00E12055">
        <w:rPr>
          <w:rFonts w:ascii="Calibri" w:hAnsi="Calibri" w:cs="Calibri" w:hint="cs"/>
          <w:color w:val="333333"/>
          <w:sz w:val="27"/>
          <w:szCs w:val="27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خانوادگی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 w:rsidR="006B7140">
        <w:rPr>
          <w:rFonts w:ascii="WMitra" w:hAnsi="WMitra" w:cs="B Titr" w:hint="cs"/>
          <w:b/>
          <w:bCs/>
          <w:color w:val="333333"/>
          <w:sz w:val="36"/>
          <w:szCs w:val="36"/>
          <w:rtl/>
        </w:rPr>
        <w:t>زینب ایمانی</w:t>
      </w:r>
    </w:p>
    <w:p w14:paraId="6B1CAE26" w14:textId="2EC0FE25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کارشناس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="006B7140">
        <w:rPr>
          <w:rFonts w:ascii="WMitra" w:hAnsi="WMitra" w:cs="B Nazanin" w:hint="cs"/>
          <w:color w:val="333333"/>
          <w:sz w:val="36"/>
          <w:szCs w:val="36"/>
          <w:rtl/>
        </w:rPr>
        <w:t xml:space="preserve">ارشد مدیریت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کتابداری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</w:p>
    <w:p w14:paraId="4651DC9E" w14:textId="2C5C2F94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تلفن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>
        <w:rPr>
          <w:rFonts w:ascii="WMitra" w:hAnsi="WMitra" w:cs="B Nazanin" w:hint="cs"/>
          <w:color w:val="333333"/>
          <w:sz w:val="36"/>
          <w:szCs w:val="36"/>
          <w:rtl/>
          <w:lang w:bidi="fa-IR"/>
        </w:rPr>
        <w:t>33534834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="006B7140">
        <w:rPr>
          <w:rFonts w:ascii="WMitra" w:hAnsi="WMitra" w:cs="B Nazanin" w:hint="cs"/>
          <w:color w:val="333333"/>
          <w:sz w:val="36"/>
          <w:szCs w:val="36"/>
          <w:rtl/>
        </w:rPr>
        <w:t xml:space="preserve"> داخلی 2603</w:t>
      </w:r>
    </w:p>
    <w:p w14:paraId="4D897A21" w14:textId="76C4199E" w:rsidR="0015699F" w:rsidRPr="006B7140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28"/>
          <w:szCs w:val="28"/>
          <w:rtl/>
        </w:rPr>
      </w:pPr>
      <w:r>
        <w:rPr>
          <w:rFonts w:ascii="WMitra" w:hAnsi="WMitra" w:cs="B Nazanin"/>
          <w:color w:val="333333"/>
          <w:sz w:val="36"/>
          <w:szCs w:val="36"/>
        </w:rPr>
        <w:t xml:space="preserve">  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پست الکترونیک:</w:t>
      </w:r>
      <w:r w:rsidRPr="00B30B03">
        <w:rPr>
          <w:rFonts w:ascii="Calibri" w:hAnsi="Calibri" w:cs="Calibri"/>
          <w:sz w:val="36"/>
          <w:szCs w:val="36"/>
          <w:rtl/>
        </w:rPr>
        <w:t> </w:t>
      </w:r>
      <w:r w:rsidR="006B7140" w:rsidRPr="00B30B03">
        <w:rPr>
          <w:rFonts w:ascii="WMitra" w:hAnsi="WMitra" w:cs="B Nazanin"/>
          <w:sz w:val="36"/>
          <w:szCs w:val="36"/>
        </w:rPr>
        <w:t xml:space="preserve">z.imani@arums.ac.ir </w:t>
      </w:r>
    </w:p>
    <w:p w14:paraId="2E1F30EF" w14:textId="5002A53A" w:rsidR="0015699F" w:rsidRPr="00DB19FC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</w:rPr>
      </w:pPr>
      <w:r>
        <w:rPr>
          <w:rFonts w:ascii="Tahoma" w:eastAsia="Times New Roman" w:hAnsi="Tahoma" w:cs="B Nazanin"/>
          <w:b/>
          <w:bCs/>
          <w:color w:val="333333"/>
          <w:sz w:val="36"/>
          <w:szCs w:val="36"/>
        </w:rPr>
        <w:t xml:space="preserve">  </w:t>
      </w:r>
      <w:r w:rsidRPr="00DB19FC">
        <w:rPr>
          <w:rFonts w:ascii="Tahoma" w:eastAsia="Times New Roman" w:hAnsi="Tahoma" w:cs="B Nazanin"/>
          <w:b/>
          <w:bCs/>
          <w:color w:val="333333"/>
          <w:sz w:val="36"/>
          <w:szCs w:val="36"/>
          <w:rtl/>
        </w:rPr>
        <w:t>شرح وظایف</w:t>
      </w:r>
      <w:r w:rsidRPr="00DB19FC">
        <w:rPr>
          <w:rFonts w:ascii="Tahoma" w:eastAsia="Times New Roman" w:hAnsi="Tahoma" w:cs="B Nazanin" w:hint="cs"/>
          <w:b/>
          <w:bCs/>
          <w:color w:val="333333"/>
          <w:sz w:val="36"/>
          <w:szCs w:val="36"/>
          <w:rtl/>
        </w:rPr>
        <w:t>:</w:t>
      </w:r>
    </w:p>
    <w:p w14:paraId="01768030" w14:textId="33B7DD35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>انجام ارزشیابی جامع فعالیتهای کتابخانه مرکزی</w:t>
      </w:r>
    </w:p>
    <w:p w14:paraId="44205012" w14:textId="6944CD17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>انجام برنامه عملیاتی مربوط به کتابخانه مرکزی، دیجیتال و مدیریت بحران کتابخانه</w:t>
      </w:r>
    </w:p>
    <w:p w14:paraId="4634C0D2" w14:textId="0D8F5873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>بروزرسانی سامانه ارزیابی و رتبه</w:t>
      </w:r>
      <w:r w:rsidR="00F919A3">
        <w:rPr>
          <w:rFonts w:ascii="WMitra" w:hAnsi="WMitra" w:cs="B Nazanin" w:hint="cs"/>
          <w:sz w:val="36"/>
          <w:szCs w:val="36"/>
          <w:rtl/>
          <w:lang w:bidi="fa-IR"/>
        </w:rPr>
        <w:t>‌</w:t>
      </w:r>
      <w:r>
        <w:rPr>
          <w:rFonts w:ascii="WMitra" w:hAnsi="WMitra" w:cs="B Nazanin" w:hint="cs"/>
          <w:sz w:val="36"/>
          <w:szCs w:val="36"/>
          <w:rtl/>
          <w:lang w:bidi="fa-IR"/>
        </w:rPr>
        <w:t>بندی کتابخانه‌ها و کتابداران علوم پزشکی اردبیل</w:t>
      </w:r>
    </w:p>
    <w:p w14:paraId="2FC91FD9" w14:textId="37C95A15" w:rsidR="00841395" w:rsidRP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>انجام برنامه عملیاتی مربوط به کتابخانه‌های دانشکده‌ای و بیمارستانی</w:t>
      </w:r>
    </w:p>
    <w:p w14:paraId="30E6AC38" w14:textId="77777777" w:rsidR="00841395" w:rsidRPr="006B7140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بررسی کتب مورد نیاز کتابخانه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 ‌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مرکزی و کتابخانه</w:t>
      </w:r>
      <w:r>
        <w:rPr>
          <w:rFonts w:ascii="WMitra" w:hAnsi="WMitra" w:cs="B Nazanin" w:hint="cs"/>
          <w:sz w:val="36"/>
          <w:szCs w:val="36"/>
          <w:rtl/>
          <w:lang w:bidi="fa-IR"/>
        </w:rPr>
        <w:t>‌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های تابعه جهت بروزرسانی مجموعه و تامین منا</w:t>
      </w:r>
      <w:r>
        <w:rPr>
          <w:rFonts w:ascii="WMitra" w:hAnsi="WMitra" w:cs="B Nazanin" w:hint="cs"/>
          <w:sz w:val="36"/>
          <w:szCs w:val="36"/>
          <w:rtl/>
          <w:lang w:bidi="fa-IR"/>
        </w:rPr>
        <w:t>ب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ع علمی دانشگاه</w:t>
      </w:r>
    </w:p>
    <w:p w14:paraId="614506F7" w14:textId="6B3D2FF3" w:rsidR="00841395" w:rsidRPr="006B7140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انجام مراحل مربوط به خرید و سفارش کتب مورد نیاز کتابخانه مرکزی و کتابخانه های تابعه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 از نمایشگاه‌های کتاب و ناشران</w:t>
      </w:r>
    </w:p>
    <w:p w14:paraId="416EB246" w14:textId="426A2FC4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خرید کتب از نمایشگاه‌های کتاب </w:t>
      </w:r>
    </w:p>
    <w:p w14:paraId="63D35B22" w14:textId="18D45EA8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841395">
        <w:rPr>
          <w:rFonts w:ascii="WMitra" w:hAnsi="WMitra" w:cs="B Nazanin" w:hint="cs"/>
          <w:sz w:val="36"/>
          <w:szCs w:val="36"/>
          <w:rtl/>
          <w:lang w:bidi="fa-IR"/>
        </w:rPr>
        <w:t xml:space="preserve">کنترل و ثبت کتب خریداری شده در دفتر ثبت </w:t>
      </w:r>
      <w:r>
        <w:rPr>
          <w:rFonts w:ascii="WMitra" w:hAnsi="WMitra" w:cs="B Nazanin" w:hint="cs"/>
          <w:sz w:val="36"/>
          <w:szCs w:val="36"/>
          <w:rtl/>
          <w:lang w:bidi="fa-IR"/>
        </w:rPr>
        <w:t>اموال کتابخانه</w:t>
      </w:r>
    </w:p>
    <w:p w14:paraId="537FD7EB" w14:textId="3725E23A" w:rsidR="00841395" w:rsidRDefault="00841395" w:rsidP="00841395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هماهنگی لازم درخصوص برگزاری کارگاه</w:t>
      </w:r>
      <w:r>
        <w:rPr>
          <w:rFonts w:ascii="WMitra" w:hAnsi="WMitra" w:cs="B Nazanin" w:hint="cs"/>
          <w:sz w:val="36"/>
          <w:szCs w:val="36"/>
          <w:rtl/>
          <w:lang w:bidi="fa-IR"/>
        </w:rPr>
        <w:t>‌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های مورد نیاز کتابخانه مرکزی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 و کتابخانه‌های تابعه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 xml:space="preserve"> جهت توانمند</w:t>
      </w:r>
      <w:r>
        <w:rPr>
          <w:rFonts w:ascii="WMitra" w:hAnsi="WMitra" w:cs="B Nazanin" w:hint="cs"/>
          <w:sz w:val="36"/>
          <w:szCs w:val="36"/>
          <w:rtl/>
          <w:lang w:bidi="fa-IR"/>
        </w:rPr>
        <w:t>‌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سازی کارکنان</w:t>
      </w:r>
    </w:p>
    <w:p w14:paraId="45292561" w14:textId="170F8C70" w:rsidR="00B05ADE" w:rsidRPr="000970E7" w:rsidRDefault="00841395" w:rsidP="000970E7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>حضور در بخش امانت کتابخانه</w:t>
      </w:r>
    </w:p>
    <w:sectPr w:rsidR="00B05ADE" w:rsidRPr="000970E7" w:rsidSect="0015699F">
      <w:pgSz w:w="12240" w:h="15840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Mitra">
    <w:altName w:val="Times New Roman"/>
    <w:charset w:val="00"/>
    <w:family w:val="auto"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1F25"/>
    <w:multiLevelType w:val="hybridMultilevel"/>
    <w:tmpl w:val="F76A39D0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81E97"/>
    <w:multiLevelType w:val="hybridMultilevel"/>
    <w:tmpl w:val="5A6A2B1C"/>
    <w:lvl w:ilvl="0" w:tplc="41060DE4">
      <w:start w:val="6"/>
      <w:numFmt w:val="bullet"/>
      <w:lvlText w:val="-"/>
      <w:lvlJc w:val="left"/>
      <w:pPr>
        <w:ind w:left="720" w:hanging="360"/>
      </w:pPr>
      <w:rPr>
        <w:rFonts w:ascii="WMitra" w:eastAsia="Times New Roman" w:hAnsi="WMitr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559830350">
    <w:abstractNumId w:val="0"/>
  </w:num>
  <w:num w:numId="2" w16cid:durableId="143474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F"/>
    <w:rsid w:val="000608CB"/>
    <w:rsid w:val="000970E7"/>
    <w:rsid w:val="0015699F"/>
    <w:rsid w:val="00275345"/>
    <w:rsid w:val="00400B3E"/>
    <w:rsid w:val="006B7140"/>
    <w:rsid w:val="007142CE"/>
    <w:rsid w:val="00841395"/>
    <w:rsid w:val="00A41864"/>
    <w:rsid w:val="00B05ADE"/>
    <w:rsid w:val="00B30B03"/>
    <w:rsid w:val="00E65047"/>
    <w:rsid w:val="00F9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7CC8"/>
  <w15:chartTrackingRefBased/>
  <w15:docId w15:val="{C7C074A6-A27F-4D64-8A0E-0A5D35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9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6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5293-DCEA-4DFF-B42D-D05CAD1F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Lib-MehmanNavaz</dc:creator>
  <cp:keywords/>
  <dc:description/>
  <cp:lastModifiedBy>Lib-MehmanNavaz</cp:lastModifiedBy>
  <cp:revision>7</cp:revision>
  <cp:lastPrinted>2026-06-30T05:51:00Z</cp:lastPrinted>
  <dcterms:created xsi:type="dcterms:W3CDTF">2026-06-29T05:23:00Z</dcterms:created>
  <dcterms:modified xsi:type="dcterms:W3CDTF">2026-06-30T05:52:00Z</dcterms:modified>
</cp:coreProperties>
</file>